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5F5A" w14:textId="77777777" w:rsidR="00BB2570" w:rsidRDefault="00BB2570" w:rsidP="00BB2570">
      <w:pPr>
        <w:spacing w:after="160"/>
        <w:rPr>
          <w:rFonts w:ascii="Calibri" w:hAnsi="Calibri" w:cs="Calibri"/>
          <w:b/>
          <w:bCs/>
          <w:lang w:val="en-GB"/>
          <w14:ligatures w14:val="none"/>
        </w:rPr>
      </w:pPr>
      <w:bookmarkStart w:id="0" w:name="_GoBack"/>
      <w:bookmarkEnd w:id="0"/>
      <w:r>
        <w:rPr>
          <w:rFonts w:ascii="Calibri" w:hAnsi="Calibri" w:cs="Calibri"/>
          <w:b/>
          <w:bCs/>
          <w:lang w:val="en-GB"/>
          <w14:ligatures w14:val="none"/>
        </w:rPr>
        <w:t>INTERNATIONAL LABOUR OFFICE</w:t>
      </w:r>
    </w:p>
    <w:p w14:paraId="374CCEAC" w14:textId="77777777" w:rsidR="00BB2570" w:rsidRDefault="00BB2570" w:rsidP="00BB2570">
      <w:pPr>
        <w:spacing w:after="160" w:line="254" w:lineRule="auto"/>
        <w:rPr>
          <w:rFonts w:ascii="Calibri" w:hAnsi="Calibri" w:cs="Calibri"/>
          <w:lang w:val="en-GB"/>
          <w14:ligatures w14:val="none"/>
        </w:rPr>
      </w:pPr>
      <w:bookmarkStart w:id="1" w:name="_Hlk118899058"/>
      <w:r>
        <w:rPr>
          <w:rFonts w:ascii="Calibri" w:hAnsi="Calibri" w:cs="Calibri"/>
          <w:lang w:val="en-GB"/>
          <w14:ligatures w14:val="none"/>
        </w:rPr>
        <w:t>Ref.: ILO/RELOFF/07-04-2025/</w:t>
      </w:r>
      <w:bookmarkEnd w:id="1"/>
      <w:r>
        <w:rPr>
          <w:rFonts w:ascii="Calibri" w:hAnsi="Calibri" w:cs="Calibri"/>
          <w:lang w:val="en-GB"/>
          <w14:ligatures w14:val="none"/>
        </w:rPr>
        <w:t>13</w:t>
      </w:r>
    </w:p>
    <w:p w14:paraId="18A16132" w14:textId="77777777" w:rsidR="00BB2570" w:rsidRDefault="00BB2570" w:rsidP="00BB2570">
      <w:pPr>
        <w:spacing w:after="160" w:line="254" w:lineRule="auto"/>
        <w:rPr>
          <w:rFonts w:ascii="Calibri" w:hAnsi="Calibri" w:cs="Calibri"/>
          <w:lang w:val="en-GB"/>
          <w14:ligatures w14:val="none"/>
        </w:rPr>
      </w:pPr>
      <w:r>
        <w:rPr>
          <w:rFonts w:ascii="Calibri" w:hAnsi="Calibri" w:cs="Calibri"/>
          <w:lang w:val="en-GB"/>
          <w14:ligatures w14:val="none"/>
        </w:rPr>
        <w:t>Dear Sir or Madam,</w:t>
      </w:r>
    </w:p>
    <w:p w14:paraId="021A844C" w14:textId="77777777" w:rsidR="00BB2570" w:rsidRDefault="00BB2570" w:rsidP="00BB2570">
      <w:pPr>
        <w:spacing w:after="160" w:line="254" w:lineRule="auto"/>
        <w:rPr>
          <w:rFonts w:ascii="Calibri" w:hAnsi="Calibri" w:cs="Calibri"/>
          <w:lang w:val="en-GB"/>
          <w14:ligatures w14:val="none"/>
        </w:rPr>
      </w:pPr>
      <w:r>
        <w:rPr>
          <w:rFonts w:ascii="Calibri" w:hAnsi="Calibri" w:cs="Calibri"/>
          <w:lang w:val="en-GB"/>
          <w14:ligatures w14:val="none"/>
        </w:rPr>
        <w:t xml:space="preserve">It is with great pleasure that we write to inform you about the </w:t>
      </w:r>
      <w:r>
        <w:rPr>
          <w:rFonts w:ascii="Calibri" w:hAnsi="Calibri" w:cs="Calibri"/>
          <w:b/>
          <w:bCs/>
          <w:lang w:val="en-GB"/>
          <w14:ligatures w14:val="none"/>
        </w:rPr>
        <w:t>International Labour Organization Internship Programme</w:t>
      </w:r>
      <w:r>
        <w:rPr>
          <w:rFonts w:ascii="Calibri" w:hAnsi="Calibri" w:cs="Calibri"/>
          <w:lang w:val="en-GB"/>
          <w14:ligatures w14:val="none"/>
        </w:rPr>
        <w:t xml:space="preserve">, for which applications are now open. </w:t>
      </w:r>
    </w:p>
    <w:p w14:paraId="4E5215E0" w14:textId="77777777" w:rsidR="00BB2570" w:rsidRDefault="00BB2570" w:rsidP="00BB2570">
      <w:pPr>
        <w:spacing w:after="160" w:line="254" w:lineRule="auto"/>
        <w:rPr>
          <w:rFonts w:ascii="Calibri" w:hAnsi="Calibri" w:cs="Calibri"/>
          <w:lang w:val="en-GB"/>
          <w14:ligatures w14:val="none"/>
        </w:rPr>
      </w:pPr>
      <w:r>
        <w:rPr>
          <w:rFonts w:ascii="Calibri" w:hAnsi="Calibri" w:cs="Calibri"/>
          <w:lang w:val="en-GB"/>
          <w14:ligatures w14:val="none"/>
        </w:rPr>
        <w:t xml:space="preserve">In particular, we would like to bring to your attention to the </w:t>
      </w:r>
      <w:r>
        <w:rPr>
          <w:rFonts w:ascii="Calibri" w:hAnsi="Calibri" w:cs="Calibri"/>
          <w:b/>
          <w:bCs/>
          <w:lang w:val="en-GB"/>
          <w14:ligatures w14:val="none"/>
        </w:rPr>
        <w:t>Disability Inclusion Internship Initiative</w:t>
      </w:r>
      <w:r>
        <w:rPr>
          <w:rFonts w:ascii="Calibri" w:hAnsi="Calibri" w:cs="Calibri"/>
          <w:lang w:val="en-GB"/>
          <w14:ligatures w14:val="none"/>
        </w:rPr>
        <w:t>. Among the 46 available profiles, 8 are reserved specifically for persons with disabilities (more information on this initiative can be found in the attached brochure).</w:t>
      </w:r>
    </w:p>
    <w:p w14:paraId="3E1E0A0B"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 xml:space="preserve">Applications will close on30 April 2025 (23:59 CET). The links to the profiles will be available only during this period at </w:t>
      </w:r>
      <w:hyperlink r:id="rId4" w:history="1">
        <w:r>
          <w:rPr>
            <w:rStyle w:val="Hiperpovezava"/>
            <w:rFonts w:ascii="Calibri" w:hAnsi="Calibri" w:cs="Calibri"/>
            <w:color w:val="0563C1"/>
            <w:lang w:val="en-GB"/>
            <w14:ligatures w14:val="none"/>
          </w:rPr>
          <w:t>https://jobs.ilo.org/content/Internships/?locale=en_GB</w:t>
        </w:r>
      </w:hyperlink>
      <w:r>
        <w:rPr>
          <w:rFonts w:ascii="Calibri" w:hAnsi="Calibri" w:cs="Calibri"/>
          <w:lang w:val="en-GB"/>
          <w14:ligatures w14:val="none"/>
        </w:rPr>
        <w:t>.</w:t>
      </w:r>
    </w:p>
    <w:p w14:paraId="21742668"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 xml:space="preserve">We kindly request your support in sharing the information below and the attached brochure with your relevant partners, local universities and other stakeholders, so that we may ensure the adequate and diverse representation of all ILO’s Member States. </w:t>
      </w:r>
    </w:p>
    <w:p w14:paraId="7FF23886" w14:textId="77777777" w:rsidR="00BB2570" w:rsidRDefault="00BB2570" w:rsidP="00BB2570">
      <w:pPr>
        <w:spacing w:after="160" w:line="252" w:lineRule="auto"/>
        <w:rPr>
          <w:rFonts w:ascii="Calibri" w:hAnsi="Calibri" w:cs="Calibri"/>
          <w:b/>
          <w:bCs/>
          <w:color w:val="000000"/>
          <w:u w:val="single"/>
          <w:lang w:val="en-US" w:eastAsia="en-GB"/>
          <w14:ligatures w14:val="none"/>
        </w:rPr>
      </w:pPr>
      <w:r>
        <w:rPr>
          <w:rFonts w:ascii="Calibri" w:hAnsi="Calibri" w:cs="Calibri"/>
          <w:b/>
          <w:bCs/>
          <w:color w:val="000000"/>
          <w:u w:val="single"/>
          <w:lang w:val="en-US" w:eastAsia="en-GB"/>
          <w14:ligatures w14:val="none"/>
        </w:rPr>
        <w:t xml:space="preserve">About the ILO’s Internship </w:t>
      </w:r>
      <w:proofErr w:type="spellStart"/>
      <w:r>
        <w:rPr>
          <w:rFonts w:ascii="Calibri" w:hAnsi="Calibri" w:cs="Calibri"/>
          <w:b/>
          <w:bCs/>
          <w:color w:val="000000"/>
          <w:u w:val="single"/>
          <w:lang w:val="en-US" w:eastAsia="en-GB"/>
          <w14:ligatures w14:val="none"/>
        </w:rPr>
        <w:t>Programme</w:t>
      </w:r>
      <w:proofErr w:type="spellEnd"/>
    </w:p>
    <w:p w14:paraId="0A6F573B"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 xml:space="preserve">The ILO is a specialized agency of the United Nations that focuses on promoting social justice through decent work worldwide. More information on the ILO and its work is available on the Organization’s </w:t>
      </w:r>
      <w:hyperlink r:id="rId5" w:history="1">
        <w:r>
          <w:rPr>
            <w:rStyle w:val="Hiperpovezava"/>
            <w:rFonts w:ascii="Calibri" w:hAnsi="Calibri" w:cs="Calibri"/>
            <w:color w:val="0563C1"/>
            <w:lang w:val="en-GB" w:eastAsia="en-GB"/>
            <w14:ligatures w14:val="none"/>
          </w:rPr>
          <w:t>website</w:t>
        </w:r>
      </w:hyperlink>
      <w:r>
        <w:rPr>
          <w:rFonts w:ascii="Calibri" w:hAnsi="Calibri" w:cs="Calibri"/>
          <w:color w:val="000000"/>
          <w:lang w:val="en-GB" w:eastAsia="en-GB"/>
          <w14:ligatures w14:val="none"/>
        </w:rPr>
        <w:t>.</w:t>
      </w:r>
    </w:p>
    <w:p w14:paraId="6C72314C" w14:textId="77777777" w:rsidR="00BB2570" w:rsidRDefault="00BB2570" w:rsidP="00BB2570">
      <w:pPr>
        <w:shd w:val="clear" w:color="auto" w:fill="FFFFFF"/>
        <w:spacing w:after="160"/>
        <w:rPr>
          <w:rFonts w:ascii="Calibri" w:hAnsi="Calibri" w:cs="Calibri"/>
          <w:color w:val="000000"/>
          <w:lang w:val="en-GB" w:eastAsia="en-GB"/>
          <w14:ligatures w14:val="none"/>
        </w:rPr>
      </w:pPr>
      <w:r>
        <w:rPr>
          <w:rFonts w:ascii="Calibri" w:hAnsi="Calibri" w:cs="Calibri"/>
          <w:color w:val="000000"/>
          <w:lang w:val="en-GB" w:eastAsia="en-GB"/>
          <w14:ligatures w14:val="none"/>
        </w:rPr>
        <w:t>The ILO's Internship Programme provides a wide range of opportunities for qualified graduate/postgraduate students and recent graduates who are looking for a “hands-on” learning experience in fields related to the ILO's mandate and activities. At the ILO, interns will increase their understanding of relevant issues at the international level, through direct involvement in the work of the Office and the application of ILO values, principles, programmes, policies and strategies.</w:t>
      </w:r>
    </w:p>
    <w:p w14:paraId="73DA19A8" w14:textId="77777777" w:rsidR="00BB2570" w:rsidRDefault="00BB2570" w:rsidP="00BB2570">
      <w:pPr>
        <w:shd w:val="clear" w:color="auto" w:fill="FFFFFF"/>
        <w:spacing w:after="160"/>
        <w:rPr>
          <w:rFonts w:ascii="Calibri" w:hAnsi="Calibri" w:cs="Calibri"/>
          <w:color w:val="000000"/>
          <w:lang w:val="en-GB" w:eastAsia="en-GB"/>
          <w14:ligatures w14:val="none"/>
        </w:rPr>
      </w:pPr>
      <w:r>
        <w:rPr>
          <w:rFonts w:ascii="Calibri" w:hAnsi="Calibri" w:cs="Calibri"/>
          <w:color w:val="000000"/>
          <w:lang w:val="en-GB" w:eastAsia="en-GB"/>
          <w14:ligatures w14:val="none"/>
        </w:rPr>
        <w:t xml:space="preserve">Eligibility requirements and internship conditions are available </w:t>
      </w:r>
      <w:hyperlink r:id="rId6" w:history="1">
        <w:r>
          <w:rPr>
            <w:rStyle w:val="Hiperpovezava"/>
            <w:rFonts w:ascii="Calibri" w:hAnsi="Calibri" w:cs="Calibri"/>
            <w:color w:val="0563C1"/>
            <w:lang w:val="en-GB" w:eastAsia="en-GB"/>
            <w14:ligatures w14:val="none"/>
          </w:rPr>
          <w:t>here</w:t>
        </w:r>
      </w:hyperlink>
      <w:r>
        <w:rPr>
          <w:rFonts w:ascii="Calibri" w:hAnsi="Calibri" w:cs="Calibri"/>
          <w:color w:val="000000"/>
          <w:lang w:val="en-GB" w:eastAsia="en-GB"/>
          <w14:ligatures w14:val="none"/>
        </w:rPr>
        <w:t xml:space="preserve">. </w:t>
      </w:r>
      <w:r>
        <w:rPr>
          <w:rFonts w:ascii="Calibri" w:hAnsi="Calibri" w:cs="Calibri"/>
          <w:b/>
          <w:bCs/>
          <w:color w:val="000000"/>
          <w:lang w:val="en-GB" w:eastAsia="en-GB"/>
          <w14:ligatures w14:val="none"/>
        </w:rPr>
        <w:t>Internships in the ILO are paid</w:t>
      </w:r>
      <w:r>
        <w:rPr>
          <w:rFonts w:ascii="Calibri" w:hAnsi="Calibri" w:cs="Calibri"/>
          <w:color w:val="000000"/>
          <w:lang w:val="en-GB" w:eastAsia="en-GB"/>
          <w14:ligatures w14:val="none"/>
        </w:rPr>
        <w:t>. The stipend amount is dependent on the duty station (more information on the website).</w:t>
      </w:r>
    </w:p>
    <w:p w14:paraId="11173559" w14:textId="77777777" w:rsidR="00BB2570" w:rsidRDefault="00BB2570" w:rsidP="00BB2570">
      <w:pPr>
        <w:spacing w:after="160" w:line="252" w:lineRule="auto"/>
        <w:rPr>
          <w:rFonts w:ascii="Calibri" w:hAnsi="Calibri" w:cs="Calibri"/>
          <w:color w:val="000000"/>
          <w:lang w:val="en-US" w:eastAsia="en-GB"/>
          <w14:ligatures w14:val="none"/>
        </w:rPr>
      </w:pPr>
      <w:r>
        <w:rPr>
          <w:rFonts w:ascii="Calibri" w:hAnsi="Calibri" w:cs="Calibri"/>
          <w:b/>
          <w:bCs/>
          <w:color w:val="000000"/>
          <w:lang w:val="en-US" w:eastAsia="en-GB"/>
          <w14:ligatures w14:val="none"/>
        </w:rPr>
        <w:t xml:space="preserve">If a selected intern comes from a </w:t>
      </w:r>
      <w:hyperlink r:id="rId7" w:history="1">
        <w:r>
          <w:rPr>
            <w:rStyle w:val="Hiperpovezava"/>
            <w:rFonts w:ascii="Calibri" w:hAnsi="Calibri" w:cs="Calibri"/>
            <w:b/>
            <w:bCs/>
            <w:color w:val="0563C1"/>
            <w:lang w:val="en-US" w:eastAsia="en-GB"/>
            <w14:ligatures w14:val="none"/>
          </w:rPr>
          <w:t>non- or underrepresented country</w:t>
        </w:r>
      </w:hyperlink>
      <w:r>
        <w:rPr>
          <w:rFonts w:ascii="Calibri" w:hAnsi="Calibri" w:cs="Calibri"/>
          <w:b/>
          <w:bCs/>
          <w:color w:val="000000"/>
          <w:lang w:val="en-US" w:eastAsia="en-GB"/>
          <w14:ligatures w14:val="none"/>
        </w:rPr>
        <w:t xml:space="preserve"> and is pursuing or has completed </w:t>
      </w:r>
      <w:r>
        <w:rPr>
          <w:rFonts w:ascii="Calibri" w:hAnsi="Calibri" w:cs="Calibri"/>
          <w:b/>
          <w:bCs/>
          <w:color w:val="000000"/>
          <w:lang w:val="en-US"/>
          <w14:ligatures w14:val="none"/>
        </w:rPr>
        <w:t>their studies in their home country, they may be eligible to have their travel costs to Geneva covered by the ILO</w:t>
      </w:r>
      <w:r>
        <w:rPr>
          <w:rFonts w:ascii="Calibri" w:hAnsi="Calibri" w:cs="Calibri"/>
          <w:b/>
          <w:bCs/>
          <w:color w:val="000000"/>
          <w:lang w:val="en-US" w:eastAsia="en-GB"/>
          <w14:ligatures w14:val="none"/>
        </w:rPr>
        <w:t xml:space="preserve">. </w:t>
      </w:r>
    </w:p>
    <w:p w14:paraId="42665FCA"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We remain at your disposal should you have any questions.</w:t>
      </w:r>
    </w:p>
    <w:p w14:paraId="6C7594A8"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Thank you in advance for your support.</w:t>
      </w:r>
    </w:p>
    <w:p w14:paraId="75D4EDC9" w14:textId="77777777" w:rsidR="00BB2570" w:rsidRDefault="00BB2570" w:rsidP="00BB2570">
      <w:pPr>
        <w:spacing w:line="252" w:lineRule="auto"/>
        <w:rPr>
          <w:rFonts w:ascii="Calibri" w:hAnsi="Calibri" w:cs="Calibri"/>
          <w:color w:val="000000"/>
          <w:lang w:val="fr-FR" w:eastAsia="en-GB"/>
          <w14:ligatures w14:val="none"/>
        </w:rPr>
      </w:pPr>
      <w:r>
        <w:rPr>
          <w:rFonts w:ascii="Calibri" w:hAnsi="Calibri" w:cs="Calibri"/>
          <w:color w:val="000000"/>
          <w:lang w:val="fr-FR" w:eastAsia="en-GB"/>
          <w14:ligatures w14:val="none"/>
        </w:rPr>
        <w:t>Best regards,</w:t>
      </w:r>
    </w:p>
    <w:p w14:paraId="04B3227F"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fr-FR" w:eastAsia="en-GB"/>
          <w14:ligatures w14:val="none"/>
        </w:rPr>
        <w:t>ILO Internship Team</w:t>
      </w:r>
    </w:p>
    <w:p w14:paraId="00120B77" w14:textId="77777777" w:rsidR="00C96244" w:rsidRDefault="00C96244"/>
    <w:sectPr w:rsidR="00C96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70"/>
    <w:rsid w:val="0086694C"/>
    <w:rsid w:val="008A6ABD"/>
    <w:rsid w:val="00A32F85"/>
    <w:rsid w:val="00A756FA"/>
    <w:rsid w:val="00BB2570"/>
    <w:rsid w:val="00C96244"/>
    <w:rsid w:val="00DD7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ECB4"/>
  <w15:chartTrackingRefBased/>
  <w15:docId w15:val="{2914C2EF-7647-41C6-81B7-3AFC36B2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B2570"/>
    <w:pPr>
      <w:spacing w:after="0" w:line="240" w:lineRule="auto"/>
    </w:pPr>
    <w:rPr>
      <w:rFonts w:ascii="Aptos" w:eastAsia="Aptos" w:hAnsi="Aptos" w:cs="Aptos"/>
      <w:kern w:val="0"/>
    </w:rPr>
  </w:style>
  <w:style w:type="paragraph" w:styleId="Naslov1">
    <w:name w:val="heading 1"/>
    <w:basedOn w:val="Navaden"/>
    <w:next w:val="Navaden"/>
    <w:link w:val="Naslov1Znak"/>
    <w:uiPriority w:val="9"/>
    <w:qFormat/>
    <w:rsid w:val="00BB25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Naslov2">
    <w:name w:val="heading 2"/>
    <w:basedOn w:val="Navaden"/>
    <w:next w:val="Navaden"/>
    <w:link w:val="Naslov2Znak"/>
    <w:uiPriority w:val="9"/>
    <w:semiHidden/>
    <w:unhideWhenUsed/>
    <w:qFormat/>
    <w:rsid w:val="00BB25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Naslov3">
    <w:name w:val="heading 3"/>
    <w:basedOn w:val="Navaden"/>
    <w:next w:val="Navaden"/>
    <w:link w:val="Naslov3Znak"/>
    <w:uiPriority w:val="9"/>
    <w:semiHidden/>
    <w:unhideWhenUsed/>
    <w:qFormat/>
    <w:rsid w:val="00BB25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Naslov4">
    <w:name w:val="heading 4"/>
    <w:basedOn w:val="Navaden"/>
    <w:next w:val="Navaden"/>
    <w:link w:val="Naslov4Znak"/>
    <w:uiPriority w:val="9"/>
    <w:semiHidden/>
    <w:unhideWhenUsed/>
    <w:qFormat/>
    <w:rsid w:val="00BB2570"/>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Naslov5">
    <w:name w:val="heading 5"/>
    <w:basedOn w:val="Navaden"/>
    <w:next w:val="Navaden"/>
    <w:link w:val="Naslov5Znak"/>
    <w:uiPriority w:val="9"/>
    <w:semiHidden/>
    <w:unhideWhenUsed/>
    <w:qFormat/>
    <w:rsid w:val="00BB2570"/>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Naslov6">
    <w:name w:val="heading 6"/>
    <w:basedOn w:val="Navaden"/>
    <w:next w:val="Navaden"/>
    <w:link w:val="Naslov6Znak"/>
    <w:uiPriority w:val="9"/>
    <w:semiHidden/>
    <w:unhideWhenUsed/>
    <w:qFormat/>
    <w:rsid w:val="00BB2570"/>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Naslov7">
    <w:name w:val="heading 7"/>
    <w:basedOn w:val="Navaden"/>
    <w:next w:val="Navaden"/>
    <w:link w:val="Naslov7Znak"/>
    <w:uiPriority w:val="9"/>
    <w:semiHidden/>
    <w:unhideWhenUsed/>
    <w:qFormat/>
    <w:rsid w:val="00BB2570"/>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Naslov8">
    <w:name w:val="heading 8"/>
    <w:basedOn w:val="Navaden"/>
    <w:next w:val="Navaden"/>
    <w:link w:val="Naslov8Znak"/>
    <w:uiPriority w:val="9"/>
    <w:semiHidden/>
    <w:unhideWhenUsed/>
    <w:qFormat/>
    <w:rsid w:val="00BB2570"/>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Naslov9">
    <w:name w:val="heading 9"/>
    <w:basedOn w:val="Navaden"/>
    <w:next w:val="Navaden"/>
    <w:link w:val="Naslov9Znak"/>
    <w:uiPriority w:val="9"/>
    <w:semiHidden/>
    <w:unhideWhenUsed/>
    <w:qFormat/>
    <w:rsid w:val="00BB2570"/>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B257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B257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B257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B257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B257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B257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B257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B257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B2570"/>
    <w:rPr>
      <w:rFonts w:eastAsiaTheme="majorEastAsia" w:cstheme="majorBidi"/>
      <w:color w:val="272727" w:themeColor="text1" w:themeTint="D8"/>
    </w:rPr>
  </w:style>
  <w:style w:type="paragraph" w:styleId="Naslov">
    <w:name w:val="Title"/>
    <w:basedOn w:val="Navaden"/>
    <w:next w:val="Navaden"/>
    <w:link w:val="NaslovZnak"/>
    <w:uiPriority w:val="10"/>
    <w:qFormat/>
    <w:rsid w:val="00BB257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B257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B25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PodnaslovZnak">
    <w:name w:val="Podnaslov Znak"/>
    <w:basedOn w:val="Privzetapisavaodstavka"/>
    <w:link w:val="Podnaslov"/>
    <w:uiPriority w:val="11"/>
    <w:rsid w:val="00BB257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B2570"/>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CitatZnak">
    <w:name w:val="Citat Znak"/>
    <w:basedOn w:val="Privzetapisavaodstavka"/>
    <w:link w:val="Citat"/>
    <w:uiPriority w:val="29"/>
    <w:rsid w:val="00BB2570"/>
    <w:rPr>
      <w:i/>
      <w:iCs/>
      <w:color w:val="404040" w:themeColor="text1" w:themeTint="BF"/>
    </w:rPr>
  </w:style>
  <w:style w:type="paragraph" w:styleId="Odstavekseznama">
    <w:name w:val="List Paragraph"/>
    <w:basedOn w:val="Navaden"/>
    <w:uiPriority w:val="34"/>
    <w:qFormat/>
    <w:rsid w:val="00BB2570"/>
    <w:pPr>
      <w:spacing w:after="160" w:line="259" w:lineRule="auto"/>
      <w:ind w:left="720"/>
      <w:contextualSpacing/>
    </w:pPr>
    <w:rPr>
      <w:rFonts w:asciiTheme="minorHAnsi" w:eastAsiaTheme="minorHAnsi" w:hAnsiTheme="minorHAnsi" w:cstheme="minorBidi"/>
      <w:kern w:val="2"/>
    </w:rPr>
  </w:style>
  <w:style w:type="character" w:styleId="Intenzivenpoudarek">
    <w:name w:val="Intense Emphasis"/>
    <w:basedOn w:val="Privzetapisavaodstavka"/>
    <w:uiPriority w:val="21"/>
    <w:qFormat/>
    <w:rsid w:val="00BB2570"/>
    <w:rPr>
      <w:i/>
      <w:iCs/>
      <w:color w:val="0F4761" w:themeColor="accent1" w:themeShade="BF"/>
    </w:rPr>
  </w:style>
  <w:style w:type="paragraph" w:styleId="Intenzivencitat">
    <w:name w:val="Intense Quote"/>
    <w:basedOn w:val="Navaden"/>
    <w:next w:val="Navaden"/>
    <w:link w:val="IntenzivencitatZnak"/>
    <w:uiPriority w:val="30"/>
    <w:qFormat/>
    <w:rsid w:val="00BB25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rPr>
  </w:style>
  <w:style w:type="character" w:customStyle="1" w:styleId="IntenzivencitatZnak">
    <w:name w:val="Intenziven citat Znak"/>
    <w:basedOn w:val="Privzetapisavaodstavka"/>
    <w:link w:val="Intenzivencitat"/>
    <w:uiPriority w:val="30"/>
    <w:rsid w:val="00BB2570"/>
    <w:rPr>
      <w:i/>
      <w:iCs/>
      <w:color w:val="0F4761" w:themeColor="accent1" w:themeShade="BF"/>
    </w:rPr>
  </w:style>
  <w:style w:type="character" w:styleId="Intenzivensklic">
    <w:name w:val="Intense Reference"/>
    <w:basedOn w:val="Privzetapisavaodstavka"/>
    <w:uiPriority w:val="32"/>
    <w:qFormat/>
    <w:rsid w:val="00BB2570"/>
    <w:rPr>
      <w:b/>
      <w:bCs/>
      <w:smallCaps/>
      <w:color w:val="0F4761" w:themeColor="accent1" w:themeShade="BF"/>
      <w:spacing w:val="5"/>
    </w:rPr>
  </w:style>
  <w:style w:type="character" w:styleId="Hiperpovezava">
    <w:name w:val="Hyperlink"/>
    <w:basedOn w:val="Privzetapisavaodstavka"/>
    <w:uiPriority w:val="99"/>
    <w:semiHidden/>
    <w:unhideWhenUsed/>
    <w:rsid w:val="00BB257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bs.ilo.org/content/Non--and-under-represented-member-States/?locale=en_G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ilo.org/content/Internships/?locale=en_GB" TargetMode="External"/><Relationship Id="rId5" Type="http://schemas.openxmlformats.org/officeDocument/2006/relationships/hyperlink" Target="https://www.ilo.org/" TargetMode="External"/><Relationship Id="rId4" Type="http://schemas.openxmlformats.org/officeDocument/2006/relationships/hyperlink" Target="https://jobs.ilo.org/content/Internships/?locale=en_GB"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Draksler</dc:creator>
  <cp:keywords/>
  <dc:description/>
  <cp:lastModifiedBy>Adlešič, Renata</cp:lastModifiedBy>
  <cp:revision>2</cp:revision>
  <dcterms:created xsi:type="dcterms:W3CDTF">2025-04-18T11:42:00Z</dcterms:created>
  <dcterms:modified xsi:type="dcterms:W3CDTF">2025-04-18T11:42:00Z</dcterms:modified>
</cp:coreProperties>
</file>